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2A" w:rsidRDefault="00D5432A">
      <w:pPr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</w:pPr>
    </w:p>
    <w:p w:rsidR="00D5432A" w:rsidRDefault="00D5432A">
      <w:pPr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</w:pPr>
    </w:p>
    <w:p w:rsidR="00D5432A" w:rsidRPr="00E1551C" w:rsidRDefault="00D5432A">
      <w:pPr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Заголовок: з метою запобігання потенційних ризиків </w:t>
      </w:r>
      <w:r w:rsidR="00E1551C"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  <w:t>виникнення надзвичайних ситуацій, пов</w:t>
      </w:r>
      <w:r w:rsidR="00E1551C" w:rsidRPr="00E1551C"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’язаних зі спалахами інфекційних захворювань та недопущення розповсюдження вірусного гепатиту А. </w:t>
      </w:r>
    </w:p>
    <w:p w:rsidR="00D5432A" w:rsidRPr="00D5432A" w:rsidRDefault="00D5432A">
      <w:pPr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r w:rsidRPr="00D5432A"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Гепатит А – захворювання печінки, спричинене вірусом. На відміну від гепатитів В і С, гепатит А не провокує розвиток хронічної хвороби печінки і </w:t>
      </w:r>
      <w:proofErr w:type="spellStart"/>
      <w:r w:rsidRPr="00D5432A"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  <w:t>рідко</w:t>
      </w:r>
      <w:proofErr w:type="spellEnd"/>
      <w:r w:rsidRPr="00D5432A"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закінчується смертю. За даними Всесвітньої організації здоров'я майже всі люди, уражені гепатитом А, повністю одужують і у них формується </w:t>
      </w:r>
      <w:proofErr w:type="spellStart"/>
      <w:r w:rsidRPr="00D5432A"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  <w:t>пожиттєвий</w:t>
      </w:r>
      <w:proofErr w:type="spellEnd"/>
      <w:r w:rsidRPr="00D5432A">
        <w:rPr>
          <w:rStyle w:val="a3"/>
          <w:rFonts w:ascii="Times New Roman" w:hAnsi="Times New Roman" w:cs="Times New Roman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імунітет до хвороби. Ми зібрали основні факти про гепатит А: як передається хвороба, які її симптоми, як лікують гепатит А і що робити, щоб не захворіти.</w:t>
      </w:r>
    </w:p>
    <w:p w:rsidR="00D5432A" w:rsidRPr="00D5432A" w:rsidRDefault="00D5432A" w:rsidP="00D5432A">
      <w:pPr>
        <w:shd w:val="clear" w:color="auto" w:fill="FFFFFF"/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ГЕПАТИТ А: СИМПТОМИ</w:t>
      </w:r>
    </w:p>
    <w:p w:rsidR="00D5432A" w:rsidRPr="00D5432A" w:rsidRDefault="00D5432A" w:rsidP="00D5432A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Симптоми гепатиту А можуть проявлятись як у легкій, так і у важкій формі. Найчастіше це:</w:t>
      </w:r>
    </w:p>
    <w:p w:rsidR="00D5432A" w:rsidRPr="00D5432A" w:rsidRDefault="00D5432A" w:rsidP="00D5432A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підвищена температура,</w:t>
      </w:r>
    </w:p>
    <w:p w:rsidR="00D5432A" w:rsidRPr="00D5432A" w:rsidRDefault="00D5432A" w:rsidP="00D5432A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слабкість,</w:t>
      </w:r>
    </w:p>
    <w:p w:rsidR="00D5432A" w:rsidRPr="00D5432A" w:rsidRDefault="00D5432A" w:rsidP="00D5432A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відсутність апетиту,</w:t>
      </w:r>
    </w:p>
    <w:p w:rsidR="00D5432A" w:rsidRPr="00D5432A" w:rsidRDefault="00D5432A" w:rsidP="00D5432A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діарея,</w:t>
      </w:r>
    </w:p>
    <w:p w:rsidR="00D5432A" w:rsidRPr="00D5432A" w:rsidRDefault="00D5432A" w:rsidP="00D5432A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блювота,</w:t>
      </w:r>
    </w:p>
    <w:p w:rsidR="00D5432A" w:rsidRPr="00D5432A" w:rsidRDefault="00D5432A" w:rsidP="00D5432A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неприємні відчуття в животі,</w:t>
      </w:r>
    </w:p>
    <w:p w:rsidR="00D5432A" w:rsidRPr="00D5432A" w:rsidRDefault="00D5432A" w:rsidP="00D5432A">
      <w:pPr>
        <w:numPr>
          <w:ilvl w:val="0"/>
          <w:numId w:val="1"/>
        </w:numPr>
        <w:shd w:val="clear" w:color="auto" w:fill="FFFFFF"/>
        <w:spacing w:after="18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сеча стає темнішою,</w:t>
      </w:r>
    </w:p>
    <w:p w:rsidR="00D5432A" w:rsidRPr="00D5432A" w:rsidRDefault="00D5432A" w:rsidP="00D543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пожовтіння шкіри і білків очей.</w:t>
      </w:r>
    </w:p>
    <w:p w:rsidR="00D5432A" w:rsidRPr="00D5432A" w:rsidRDefault="00D5432A" w:rsidP="00D5432A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Варто зауважити, що при гепатиті А не завжди проявляються абсолютно усі симптоми, вказані вище. Наприклад, у інфікованої людини може бути абсолютно нормальна температура тіла чи звичний колір сечі.</w:t>
      </w:r>
    </w:p>
    <w:p w:rsidR="00D5432A" w:rsidRPr="00D5432A" w:rsidRDefault="00D5432A" w:rsidP="00D5432A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lastRenderedPageBreak/>
        <w:t>Симптоми гепатиту А значно частіше проявляються у дорослих, аніж у дітей. Більше того, у дітей до 6 років дуже часто відсутні будь-які симптоми гепатиту А, а жовтуха розвивається лише у 10%.</w:t>
      </w:r>
    </w:p>
    <w:p w:rsidR="00D5432A" w:rsidRPr="00D5432A" w:rsidRDefault="00D5432A" w:rsidP="00D5432A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У дорослих симптоми проявляються у більш складній формі, а жовтуха з’являється у 70% випадків. Важка форма хвороби і летальні наслідки найчастіше фіксуються у осіб, яким понад 65 років.</w:t>
      </w:r>
    </w:p>
    <w:p w:rsidR="00D5432A" w:rsidRPr="00D5432A" w:rsidRDefault="00D5432A" w:rsidP="00D5432A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Іноді відбуваються рецидиви гепатиту А. Так, у людини, яка щойно одужала, знову з’являються симптоми хвороби. Проте після ще одного епізоду хвороби настає одужання.</w:t>
      </w:r>
    </w:p>
    <w:p w:rsidR="00D5432A" w:rsidRPr="00D5432A" w:rsidRDefault="00D5432A" w:rsidP="00D5432A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</w:pPr>
      <w:r w:rsidRPr="00D5432A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>Інкубаційний період гепатиту – 14–28 днів.</w:t>
      </w:r>
    </w:p>
    <w:p w:rsidR="00D5432A" w:rsidRPr="00D5432A" w:rsidRDefault="00D5432A" w:rsidP="00D5432A">
      <w:pPr>
        <w:pStyle w:val="2"/>
        <w:shd w:val="clear" w:color="auto" w:fill="FFFFFF"/>
        <w:spacing w:before="0" w:beforeAutospacing="0" w:after="0" w:afterAutospacing="0" w:line="525" w:lineRule="atLeast"/>
        <w:textAlignment w:val="baseline"/>
        <w:rPr>
          <w:caps/>
          <w:sz w:val="28"/>
          <w:szCs w:val="28"/>
        </w:rPr>
      </w:pPr>
      <w:r w:rsidRPr="00D5432A">
        <w:rPr>
          <w:caps/>
          <w:sz w:val="28"/>
          <w:szCs w:val="28"/>
        </w:rPr>
        <w:t>ПРОФІЛАКТИКА ГЕПАТИТУ А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 xml:space="preserve">Оскільки гепатит А найчастіше передається </w:t>
      </w:r>
      <w:proofErr w:type="spellStart"/>
      <w:r w:rsidRPr="00D5432A">
        <w:rPr>
          <w:spacing w:val="12"/>
          <w:sz w:val="28"/>
          <w:szCs w:val="28"/>
        </w:rPr>
        <w:t>фекально</w:t>
      </w:r>
      <w:proofErr w:type="spellEnd"/>
      <w:r w:rsidRPr="00D5432A">
        <w:rPr>
          <w:spacing w:val="12"/>
          <w:sz w:val="28"/>
          <w:szCs w:val="28"/>
        </w:rPr>
        <w:t>-оральним шляхом, то перш за все вберегти від хвороби допоможе дотримання санітарних норм.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jc w:val="center"/>
        <w:textAlignment w:val="baseline"/>
        <w:rPr>
          <w:spacing w:val="12"/>
          <w:sz w:val="28"/>
          <w:szCs w:val="28"/>
        </w:rPr>
      </w:pP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Профілактика гепатиту А включає: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1. правила особистої гігієни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 xml:space="preserve">Обов`язково мийте руки з </w:t>
      </w:r>
      <w:proofErr w:type="spellStart"/>
      <w:r w:rsidRPr="00D5432A">
        <w:rPr>
          <w:spacing w:val="12"/>
          <w:sz w:val="28"/>
          <w:szCs w:val="28"/>
        </w:rPr>
        <w:t>милом</w:t>
      </w:r>
      <w:proofErr w:type="spellEnd"/>
      <w:r w:rsidRPr="00D5432A">
        <w:rPr>
          <w:spacing w:val="12"/>
          <w:sz w:val="28"/>
          <w:szCs w:val="28"/>
        </w:rPr>
        <w:t xml:space="preserve"> перед приготуванням та вживанням їжі, а також після кожного відвідування туалету.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2. споживання кип’яченої води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Перед вживанням кип’ятіть воду впродовж 10 хвилин, а потім дайте їх відстоятися.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3. чисті фрукти і овочі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Ретельно мийте овочі та фрукти перед вживанням.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4. відмову від самолікування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Лише лікар може підтвердити діагноз гепатиту А і надати рекомендації щодо лікування.</w:t>
      </w:r>
    </w:p>
    <w:p w:rsidR="00D5432A" w:rsidRPr="00D5432A" w:rsidRDefault="00D5432A" w:rsidP="00D5432A">
      <w:pPr>
        <w:pStyle w:val="a4"/>
        <w:shd w:val="clear" w:color="auto" w:fill="FFFFFF"/>
        <w:spacing w:before="0" w:beforeAutospacing="0" w:after="120" w:afterAutospacing="0" w:line="360" w:lineRule="atLeast"/>
        <w:textAlignment w:val="baseline"/>
        <w:rPr>
          <w:spacing w:val="12"/>
          <w:sz w:val="28"/>
          <w:szCs w:val="28"/>
        </w:rPr>
      </w:pPr>
      <w:r w:rsidRPr="00D5432A">
        <w:rPr>
          <w:spacing w:val="12"/>
          <w:sz w:val="28"/>
          <w:szCs w:val="28"/>
        </w:rPr>
        <w:t>На сьогоднішній день також існує вакцина, яка може надати додатковий захист від гепатиту А.</w:t>
      </w:r>
    </w:p>
    <w:bookmarkEnd w:id="0"/>
    <w:p w:rsidR="00D5432A" w:rsidRPr="00D5432A" w:rsidRDefault="00D5432A">
      <w:pPr>
        <w:rPr>
          <w:rFonts w:ascii="Times New Roman" w:hAnsi="Times New Roman" w:cs="Times New Roman"/>
          <w:sz w:val="28"/>
          <w:szCs w:val="28"/>
        </w:rPr>
      </w:pPr>
    </w:p>
    <w:sectPr w:rsidR="00D5432A" w:rsidRPr="00D5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3D75"/>
    <w:multiLevelType w:val="multilevel"/>
    <w:tmpl w:val="D82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BA"/>
    <w:rsid w:val="003E6692"/>
    <w:rsid w:val="009B1FBA"/>
    <w:rsid w:val="009F6082"/>
    <w:rsid w:val="00D5432A"/>
    <w:rsid w:val="00E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B2D5-8460-4D41-91DD-111A034C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432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543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D5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пк7</cp:lastModifiedBy>
  <cp:revision>2</cp:revision>
  <dcterms:created xsi:type="dcterms:W3CDTF">2023-11-21T13:44:00Z</dcterms:created>
  <dcterms:modified xsi:type="dcterms:W3CDTF">2023-11-21T13:44:00Z</dcterms:modified>
</cp:coreProperties>
</file>