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1023" w:type="dxa"/>
        <w:tblLayout w:type="fixed"/>
        <w:tblLook w:val="04A0" w:firstRow="1" w:lastRow="0" w:firstColumn="1" w:lastColumn="0" w:noHBand="0" w:noVBand="1"/>
      </w:tblPr>
      <w:tblGrid>
        <w:gridCol w:w="4219"/>
        <w:gridCol w:w="6804"/>
      </w:tblGrid>
      <w:tr w:rsidR="00AA1511" w:rsidTr="00C95EC4">
        <w:tc>
          <w:tcPr>
            <w:tcW w:w="11023" w:type="dxa"/>
            <w:gridSpan w:val="2"/>
          </w:tcPr>
          <w:p w:rsidR="00C95EC4" w:rsidRDefault="00AA1511" w:rsidP="00C95EC4">
            <w:pPr>
              <w:jc w:val="center"/>
              <w:rPr>
                <w:lang w:val="uk-U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352925" cy="1304925"/>
                  <wp:effectExtent l="19050" t="0" r="9525" b="0"/>
                  <wp:docPr id="16" name="Рисунок 15" descr="H:\2022-202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:\2022-202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971" cy="1308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511" w:rsidRPr="00C95EC4" w:rsidRDefault="00AA1511" w:rsidP="00C95EC4">
            <w:pPr>
              <w:jc w:val="center"/>
              <w:rPr>
                <w:b/>
                <w:i/>
                <w:color w:val="984806" w:themeColor="accent6" w:themeShade="80"/>
                <w:lang w:val="uk-UA"/>
              </w:rPr>
            </w:pPr>
            <w:r w:rsidRPr="00C95EC4">
              <w:rPr>
                <w:rFonts w:cs="Aharoni"/>
                <w:b/>
                <w:i/>
                <w:color w:val="984806" w:themeColor="accent6" w:themeShade="80"/>
                <w:sz w:val="40"/>
                <w:szCs w:val="40"/>
              </w:rPr>
              <w:t>Для вчител</w:t>
            </w:r>
            <w:r w:rsidRPr="00C95EC4">
              <w:rPr>
                <w:rFonts w:cs="Aharoni"/>
                <w:b/>
                <w:i/>
                <w:color w:val="984806" w:themeColor="accent6" w:themeShade="80"/>
                <w:sz w:val="40"/>
                <w:szCs w:val="40"/>
                <w:lang w:val="uk-UA"/>
              </w:rPr>
              <w:t>ів  молодших класів</w:t>
            </w:r>
          </w:p>
          <w:p w:rsidR="00AA1511" w:rsidRDefault="002D6B13" w:rsidP="00C95EC4">
            <w:pPr>
              <w:jc w:val="center"/>
            </w:pPr>
            <w:hyperlink r:id="rId5" w:history="1">
              <w:r w:rsidR="00AA1511" w:rsidRPr="00DE0E1E">
                <w:rPr>
                  <w:rStyle w:val="a5"/>
                </w:rPr>
                <w:t>https://www.educ.com.ua/krugovert-roku/listopad-kalendar-svyat-i-nezvichajnih-dat.html</w:t>
              </w:r>
            </w:hyperlink>
          </w:p>
        </w:tc>
      </w:tr>
      <w:tr w:rsidR="00590584" w:rsidTr="00AA1511">
        <w:tc>
          <w:tcPr>
            <w:tcW w:w="4219" w:type="dxa"/>
            <w:vAlign w:val="center"/>
          </w:tcPr>
          <w:p w:rsidR="00590584" w:rsidRPr="00590584" w:rsidRDefault="00590584" w:rsidP="00591032">
            <w:pPr>
              <w:spacing w:before="257" w:after="257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590584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1 листопада</w:t>
            </w:r>
          </w:p>
        </w:tc>
        <w:tc>
          <w:tcPr>
            <w:tcW w:w="6804" w:type="dxa"/>
            <w:vAlign w:val="center"/>
          </w:tcPr>
          <w:p w:rsidR="00590584" w:rsidRPr="00590584" w:rsidRDefault="00590584" w:rsidP="00591032">
            <w:pPr>
              <w:spacing w:before="257" w:after="257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590584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День ЄС</w:t>
            </w:r>
          </w:p>
        </w:tc>
      </w:tr>
      <w:tr w:rsidR="00590584" w:rsidTr="00AA1511">
        <w:trPr>
          <w:trHeight w:val="2406"/>
        </w:trPr>
        <w:tc>
          <w:tcPr>
            <w:tcW w:w="4219" w:type="dxa"/>
            <w:vAlign w:val="center"/>
          </w:tcPr>
          <w:p w:rsidR="00590584" w:rsidRPr="00590584" w:rsidRDefault="00590584" w:rsidP="00591032">
            <w:pPr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590584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9 листопада</w:t>
            </w:r>
          </w:p>
        </w:tc>
        <w:tc>
          <w:tcPr>
            <w:tcW w:w="6804" w:type="dxa"/>
            <w:vAlign w:val="center"/>
          </w:tcPr>
          <w:p w:rsidR="00590584" w:rsidRPr="00590584" w:rsidRDefault="00590584" w:rsidP="00591032">
            <w:pP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666666"/>
                <w:sz w:val="21"/>
                <w:szCs w:val="21"/>
              </w:rPr>
              <w:drawing>
                <wp:inline distT="0" distB="0" distL="0" distR="0">
                  <wp:extent cx="2209800" cy="1244854"/>
                  <wp:effectExtent l="19050" t="0" r="0" b="0"/>
                  <wp:docPr id="8" name="Рисунок 1" descr="День української мови і писемності: тематичні матеріали для 1-4 клас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нь української мови і писемності: тематичні матеріали для 1-4 клас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4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584" w:rsidRPr="00590584" w:rsidRDefault="002D6B13" w:rsidP="00591032">
            <w:pPr>
              <w:spacing w:before="171" w:after="428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hyperlink r:id="rId7" w:history="1">
              <w:r w:rsidR="00590584" w:rsidRPr="00590584">
                <w:rPr>
                  <w:rFonts w:ascii="Helvetica" w:eastAsia="Times New Roman" w:hAnsi="Helvetica" w:cs="Helvetica"/>
                  <w:b/>
                  <w:bCs/>
                  <w:color w:val="0027A8"/>
                  <w:sz w:val="21"/>
                </w:rPr>
                <w:t>День української писемності і мови</w:t>
              </w:r>
            </w:hyperlink>
          </w:p>
        </w:tc>
      </w:tr>
      <w:tr w:rsidR="00590584" w:rsidTr="00AA1511">
        <w:tc>
          <w:tcPr>
            <w:tcW w:w="4219" w:type="dxa"/>
            <w:vAlign w:val="center"/>
          </w:tcPr>
          <w:p w:rsidR="00590584" w:rsidRPr="00590584" w:rsidRDefault="00590584" w:rsidP="00591032">
            <w:pPr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590584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13 листопада</w:t>
            </w:r>
          </w:p>
        </w:tc>
        <w:tc>
          <w:tcPr>
            <w:tcW w:w="6804" w:type="dxa"/>
            <w:vAlign w:val="center"/>
          </w:tcPr>
          <w:p w:rsidR="00590584" w:rsidRPr="00590584" w:rsidRDefault="00590584" w:rsidP="00AA1511">
            <w:pPr>
              <w:spacing w:before="171" w:after="428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666666"/>
                <w:sz w:val="21"/>
                <w:szCs w:val="21"/>
              </w:rPr>
              <w:drawing>
                <wp:inline distT="0" distB="0" distL="0" distR="0">
                  <wp:extent cx="2095500" cy="1180465"/>
                  <wp:effectExtent l="19050" t="0" r="0" b="0"/>
                  <wp:docPr id="11" name="Рисунок 4" descr="Всесвітній день доброти тематичні матеріали для 1-4 клас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сесвітній день доброти тематичні матеріали для 1-4 клас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590584">
                <w:rPr>
                  <w:rFonts w:ascii="Helvetica" w:eastAsia="Times New Roman" w:hAnsi="Helvetica" w:cs="Helvetica"/>
                  <w:b/>
                  <w:bCs/>
                  <w:color w:val="0027A8"/>
                  <w:sz w:val="21"/>
                </w:rPr>
                <w:t>Всесвітній день доброти</w:t>
              </w:r>
            </w:hyperlink>
          </w:p>
        </w:tc>
      </w:tr>
      <w:tr w:rsidR="00590584" w:rsidTr="00AA1511">
        <w:tc>
          <w:tcPr>
            <w:tcW w:w="4219" w:type="dxa"/>
            <w:vAlign w:val="center"/>
          </w:tcPr>
          <w:p w:rsidR="00590584" w:rsidRPr="00590584" w:rsidRDefault="00590584" w:rsidP="00591032">
            <w:pPr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590584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16 листопада</w:t>
            </w:r>
          </w:p>
        </w:tc>
        <w:tc>
          <w:tcPr>
            <w:tcW w:w="6804" w:type="dxa"/>
            <w:vAlign w:val="center"/>
          </w:tcPr>
          <w:p w:rsidR="00590584" w:rsidRPr="00590584" w:rsidRDefault="00590584" w:rsidP="00AA1511">
            <w:pPr>
              <w:spacing w:before="171" w:after="428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666666"/>
                <w:sz w:val="21"/>
                <w:szCs w:val="21"/>
              </w:rPr>
              <w:drawing>
                <wp:inline distT="0" distB="0" distL="0" distR="0">
                  <wp:extent cx="2000250" cy="1126808"/>
                  <wp:effectExtent l="19050" t="0" r="0" b="0"/>
                  <wp:docPr id="12" name="Рисунок 5" descr="День толерантності: тематичні матеріали для 1-4 клас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ень толерантності: тематичні матеріали для 1-4 клас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126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590584">
                <w:rPr>
                  <w:rFonts w:ascii="Helvetica" w:eastAsia="Times New Roman" w:hAnsi="Helvetica" w:cs="Helvetica"/>
                  <w:b/>
                  <w:bCs/>
                  <w:color w:val="0027A8"/>
                  <w:sz w:val="21"/>
                </w:rPr>
                <w:t>День толерантності</w:t>
              </w:r>
            </w:hyperlink>
          </w:p>
        </w:tc>
      </w:tr>
      <w:tr w:rsidR="00590584" w:rsidTr="00AA1511">
        <w:tc>
          <w:tcPr>
            <w:tcW w:w="4219" w:type="dxa"/>
            <w:vAlign w:val="center"/>
          </w:tcPr>
          <w:p w:rsidR="00590584" w:rsidRPr="00590584" w:rsidRDefault="00590584" w:rsidP="00591032">
            <w:pPr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590584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lastRenderedPageBreak/>
              <w:t>20 листопада</w:t>
            </w:r>
          </w:p>
        </w:tc>
        <w:tc>
          <w:tcPr>
            <w:tcW w:w="6804" w:type="dxa"/>
            <w:vAlign w:val="center"/>
          </w:tcPr>
          <w:p w:rsidR="00590584" w:rsidRPr="00590584" w:rsidRDefault="00590584" w:rsidP="00AA1511">
            <w:pP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666666"/>
                <w:sz w:val="21"/>
                <w:szCs w:val="21"/>
              </w:rPr>
              <w:drawing>
                <wp:inline distT="0" distB="0" distL="0" distR="0">
                  <wp:extent cx="1800225" cy="1014127"/>
                  <wp:effectExtent l="19050" t="0" r="9525" b="0"/>
                  <wp:docPr id="13" name="Рисунок 6" descr="Всесвітній день дитини: тематичні матеріали для 1-4 клас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сесвітній день дитини: тематичні матеріали для 1-4 клас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14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590584">
                <w:rPr>
                  <w:rFonts w:ascii="Helvetica" w:eastAsia="Times New Roman" w:hAnsi="Helvetica" w:cs="Helvetica"/>
                  <w:b/>
                  <w:bCs/>
                  <w:color w:val="0027A8"/>
                  <w:sz w:val="21"/>
                </w:rPr>
                <w:t>Всесвітній день дитини</w:t>
              </w:r>
            </w:hyperlink>
          </w:p>
        </w:tc>
      </w:tr>
      <w:tr w:rsidR="00590584" w:rsidTr="00AA1511">
        <w:tc>
          <w:tcPr>
            <w:tcW w:w="4219" w:type="dxa"/>
            <w:vAlign w:val="center"/>
          </w:tcPr>
          <w:p w:rsidR="00590584" w:rsidRPr="00590584" w:rsidRDefault="00590584" w:rsidP="00591032">
            <w:pPr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590584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21 листопада</w:t>
            </w:r>
          </w:p>
        </w:tc>
        <w:tc>
          <w:tcPr>
            <w:tcW w:w="6804" w:type="dxa"/>
            <w:vAlign w:val="center"/>
          </w:tcPr>
          <w:p w:rsidR="00590584" w:rsidRPr="00590584" w:rsidRDefault="00590584" w:rsidP="00AA1511">
            <w:pPr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666666"/>
                <w:sz w:val="21"/>
                <w:szCs w:val="21"/>
              </w:rPr>
              <w:drawing>
                <wp:inline distT="0" distB="0" distL="0" distR="0">
                  <wp:extent cx="1933575" cy="1089248"/>
                  <wp:effectExtent l="19050" t="0" r="0" b="0"/>
                  <wp:docPr id="14" name="Рисунок 7" descr="День Гідності і Свободи тематичні матеріали для 1-4 клас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ень Гідності і Свободи тематичні матеріали для 1-4 клас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346" cy="1091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590584">
                <w:rPr>
                  <w:rFonts w:ascii="Helvetica" w:eastAsia="Times New Roman" w:hAnsi="Helvetica" w:cs="Helvetica"/>
                  <w:b/>
                  <w:bCs/>
                  <w:color w:val="0027A8"/>
                  <w:sz w:val="21"/>
                </w:rPr>
                <w:t>День Гідності і Свободи</w:t>
              </w:r>
            </w:hyperlink>
          </w:p>
        </w:tc>
      </w:tr>
    </w:tbl>
    <w:p w:rsidR="00590584" w:rsidRDefault="00590584"/>
    <w:sectPr w:rsidR="00590584" w:rsidSect="00AA1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84"/>
    <w:rsid w:val="002D6B13"/>
    <w:rsid w:val="00590584"/>
    <w:rsid w:val="00AA1511"/>
    <w:rsid w:val="00C9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EF082-3029-41D1-A284-B13C64B0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0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5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9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0584"/>
    <w:rPr>
      <w:b/>
      <w:bCs/>
    </w:rPr>
  </w:style>
  <w:style w:type="character" w:styleId="a5">
    <w:name w:val="Hyperlink"/>
    <w:basedOn w:val="a0"/>
    <w:uiPriority w:val="99"/>
    <w:unhideWhenUsed/>
    <w:rsid w:val="005905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5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0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educ.com.ua/biblioteka/vsesvitnij-den-ditini-20-listopada-material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c.com.ua/biblioteka/den-ukrainskoi-movi-i-pisemnosti-tematichni-materiali-dlya-1-4-klasiv.html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educ.com.ua/biblioteka/den-tolerantnosti-materiali-1-4-klas.html" TargetMode="External"/><Relationship Id="rId5" Type="http://schemas.openxmlformats.org/officeDocument/2006/relationships/hyperlink" Target="https://www.educ.com.ua/krugovert-roku/listopad-kalendar-svyat-i-nezvichajnih-dat.html" TargetMode="External"/><Relationship Id="rId15" Type="http://schemas.openxmlformats.org/officeDocument/2006/relationships/hyperlink" Target="https://www.educ.com.ua/biblioteka/den-gidnosti-i-svobodi-materiali-1-4-klas.html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educ.com.ua/biblioteka/den-dobroti-materiali-1-4-klas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SVD</cp:lastModifiedBy>
  <cp:revision>2</cp:revision>
  <dcterms:created xsi:type="dcterms:W3CDTF">2022-11-19T10:13:00Z</dcterms:created>
  <dcterms:modified xsi:type="dcterms:W3CDTF">2022-11-19T10:13:00Z</dcterms:modified>
</cp:coreProperties>
</file>