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DC" w:rsidRDefault="00B400DC" w:rsidP="00207B0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6D6E71"/>
          <w:sz w:val="28"/>
          <w:szCs w:val="28"/>
          <w:lang w:eastAsia="uk-UA"/>
        </w:rPr>
      </w:pPr>
      <w:r w:rsidRPr="00B400DC">
        <w:rPr>
          <w:rFonts w:ascii="Arial" w:eastAsia="Times New Roman" w:hAnsi="Arial" w:cs="Arial"/>
          <w:b/>
          <w:caps/>
          <w:color w:val="6D6E71"/>
          <w:sz w:val="28"/>
          <w:szCs w:val="28"/>
          <w:lang w:eastAsia="uk-UA"/>
        </w:rPr>
        <w:t>ДОСТУПНО І ЗРОЗУМІЛО ПРО ВСТУПНІ ВИПРОБУВАННЯ У 2022 РОЦІ</w:t>
      </w:r>
    </w:p>
    <w:p w:rsidR="00FE0BAD" w:rsidRPr="00B400DC" w:rsidRDefault="00FE0BAD" w:rsidP="00207B0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6D6E71"/>
          <w:sz w:val="28"/>
          <w:szCs w:val="28"/>
          <w:lang w:eastAsia="uk-UA"/>
        </w:rPr>
      </w:pPr>
    </w:p>
    <w:p w:rsidR="00F77F07" w:rsidRDefault="00B400DC" w:rsidP="00207B09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 wp14:anchorId="58642F45" wp14:editId="281E00C9">
            <wp:extent cx="4780341" cy="18859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39" t="27440" r="15328" b="29703"/>
                    <a:stretch/>
                  </pic:blipFill>
                  <pic:spPr bwMode="auto">
                    <a:xfrm>
                      <a:off x="0" y="0"/>
                      <a:ext cx="4798601" cy="1893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BAD" w:rsidRDefault="00FE0BAD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</w:p>
    <w:p w:rsidR="00B400DC" w:rsidRPr="00B400DC" w:rsidRDefault="00B400DC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  <w:r w:rsidRPr="00B400DC">
        <w:rPr>
          <w:rFonts w:ascii="Arial" w:hAnsi="Arial" w:cs="Arial"/>
          <w:color w:val="0D0D0D"/>
          <w:sz w:val="28"/>
          <w:szCs w:val="28"/>
        </w:rPr>
        <w:t xml:space="preserve">На що варто зважати, готуючись до національного </w:t>
      </w:r>
      <w:proofErr w:type="spellStart"/>
      <w:r w:rsidRPr="00B400DC">
        <w:rPr>
          <w:rFonts w:ascii="Arial" w:hAnsi="Arial" w:cs="Arial"/>
          <w:color w:val="0D0D0D"/>
          <w:sz w:val="28"/>
          <w:szCs w:val="28"/>
        </w:rPr>
        <w:t>мультипредметного</w:t>
      </w:r>
      <w:proofErr w:type="spellEnd"/>
      <w:r w:rsidRPr="00B400DC">
        <w:rPr>
          <w:rFonts w:ascii="Arial" w:hAnsi="Arial" w:cs="Arial"/>
          <w:color w:val="0D0D0D"/>
          <w:sz w:val="28"/>
          <w:szCs w:val="28"/>
        </w:rPr>
        <w:t xml:space="preserve"> тесту (НМТ)? Чим відрізнятиметься НМТ від звичного формату ЗНО та які іспити складатимуть майбутні магістри? </w:t>
      </w:r>
    </w:p>
    <w:p w:rsidR="00FE0BAD" w:rsidRDefault="00FE0BAD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</w:p>
    <w:p w:rsidR="00B400DC" w:rsidRDefault="00B400DC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  <w:r w:rsidRPr="00B400DC">
        <w:rPr>
          <w:rFonts w:ascii="Arial" w:hAnsi="Arial" w:cs="Arial"/>
          <w:color w:val="0D0D0D"/>
          <w:sz w:val="28"/>
          <w:szCs w:val="28"/>
        </w:rPr>
        <w:t>Для вступників 2022 року команда Українського центру оцінювання якості освіти розробила та систематизувала </w:t>
      </w:r>
      <w:hyperlink r:id="rId5" w:tgtFrame="_blank" w:history="1">
        <w:r w:rsidRPr="00B400DC">
          <w:rPr>
            <w:rStyle w:val="a4"/>
            <w:rFonts w:ascii="Arial" w:hAnsi="Arial" w:cs="Arial"/>
            <w:color w:val="337AB7"/>
            <w:sz w:val="28"/>
            <w:szCs w:val="28"/>
            <w:u w:val="none"/>
          </w:rPr>
          <w:t>новий окремий розділ</w:t>
        </w:r>
      </w:hyperlink>
      <w:r w:rsidRPr="00B400DC">
        <w:rPr>
          <w:rFonts w:ascii="Arial" w:hAnsi="Arial" w:cs="Arial"/>
          <w:color w:val="0D0D0D"/>
          <w:sz w:val="28"/>
          <w:szCs w:val="28"/>
        </w:rPr>
        <w:t> із актуальною інформацією щодо вступних випробувань</w:t>
      </w:r>
      <w:r w:rsidR="00C920B0">
        <w:rPr>
          <w:rFonts w:ascii="Arial" w:hAnsi="Arial" w:cs="Arial"/>
          <w:color w:val="0D0D0D"/>
          <w:sz w:val="28"/>
          <w:szCs w:val="28"/>
        </w:rPr>
        <w:t xml:space="preserve"> </w:t>
      </w:r>
      <w:hyperlink r:id="rId6" w:history="1">
        <w:r w:rsidR="005B51BF" w:rsidRPr="0076391A">
          <w:rPr>
            <w:rStyle w:val="a4"/>
            <w:rFonts w:ascii="Arial" w:hAnsi="Arial" w:cs="Arial"/>
            <w:sz w:val="28"/>
            <w:szCs w:val="28"/>
          </w:rPr>
          <w:t>https://testportal.gov.ua/vstupni-na-bakalavrat/</w:t>
        </w:r>
      </w:hyperlink>
      <w:r w:rsidR="005B51BF">
        <w:rPr>
          <w:rFonts w:ascii="Arial" w:hAnsi="Arial" w:cs="Arial"/>
          <w:color w:val="0D0D0D"/>
          <w:sz w:val="28"/>
          <w:szCs w:val="28"/>
        </w:rPr>
        <w:t xml:space="preserve"> </w:t>
      </w:r>
      <w:r w:rsidRPr="00B400DC">
        <w:rPr>
          <w:rFonts w:ascii="Arial" w:hAnsi="Arial" w:cs="Arial"/>
          <w:color w:val="0D0D0D"/>
          <w:sz w:val="28"/>
          <w:szCs w:val="28"/>
        </w:rPr>
        <w:t> </w:t>
      </w:r>
    </w:p>
    <w:p w:rsidR="00D91ABC" w:rsidRDefault="00D91ABC" w:rsidP="00D91A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D0D0D"/>
          <w:sz w:val="28"/>
          <w:szCs w:val="28"/>
        </w:rPr>
      </w:pPr>
      <w:r>
        <w:rPr>
          <w:noProof/>
        </w:rPr>
        <w:drawing>
          <wp:inline distT="0" distB="0" distL="0" distR="0" wp14:anchorId="225434BC" wp14:editId="0E2B5B26">
            <wp:extent cx="6410325" cy="2505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213" r="1068" b="9059"/>
                    <a:stretch/>
                  </pic:blipFill>
                  <pic:spPr bwMode="auto">
                    <a:xfrm>
                      <a:off x="0" y="0"/>
                      <a:ext cx="641032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ABC" w:rsidRDefault="00D91ABC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</w:p>
    <w:p w:rsidR="00C920B0" w:rsidRDefault="00C920B0" w:rsidP="00207B0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D0D0D"/>
          <w:sz w:val="28"/>
          <w:szCs w:val="28"/>
        </w:rPr>
      </w:pPr>
      <w:r>
        <w:rPr>
          <w:noProof/>
        </w:rPr>
        <w:drawing>
          <wp:inline distT="0" distB="0" distL="0" distR="0" wp14:anchorId="322639E6" wp14:editId="644426D0">
            <wp:extent cx="611505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87" t="14373" r="2538" b="5140"/>
                    <a:stretch/>
                  </pic:blipFill>
                  <pic:spPr bwMode="auto">
                    <a:xfrm>
                      <a:off x="0" y="0"/>
                      <a:ext cx="611505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0DC" w:rsidRPr="00B400DC" w:rsidRDefault="00B400DC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  <w:r w:rsidRPr="00B400DC">
        <w:rPr>
          <w:rFonts w:ascii="Arial" w:hAnsi="Arial" w:cs="Arial"/>
          <w:color w:val="0D0D0D"/>
          <w:sz w:val="28"/>
          <w:szCs w:val="28"/>
        </w:rPr>
        <w:lastRenderedPageBreak/>
        <w:t>Тут ви знайдете відповіді на питання: яким буде зміст і типи завдань кожного блоку НМТ, як їх будуть оцінювати, скільки результатів отримає учасник тестування. Крім цього, запропоновано добірку корисних ресурсів, які допоможуть повторити теми, а також призвичаїтись до роботи в середовищі онлайн-</w:t>
      </w:r>
      <w:proofErr w:type="spellStart"/>
      <w:r w:rsidRPr="00B400DC">
        <w:rPr>
          <w:rFonts w:ascii="Arial" w:hAnsi="Arial" w:cs="Arial"/>
          <w:color w:val="0D0D0D"/>
          <w:sz w:val="28"/>
          <w:szCs w:val="28"/>
        </w:rPr>
        <w:t>тестувальників</w:t>
      </w:r>
      <w:proofErr w:type="spellEnd"/>
      <w:r w:rsidRPr="00B400DC">
        <w:rPr>
          <w:rFonts w:ascii="Arial" w:hAnsi="Arial" w:cs="Arial"/>
          <w:color w:val="0D0D0D"/>
          <w:sz w:val="28"/>
          <w:szCs w:val="28"/>
        </w:rPr>
        <w:t>. </w:t>
      </w:r>
    </w:p>
    <w:p w:rsidR="00FE0BAD" w:rsidRDefault="00FE0BAD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</w:p>
    <w:p w:rsidR="00B400DC" w:rsidRPr="00B400DC" w:rsidRDefault="00B400DC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  <w:r w:rsidRPr="00B400DC">
        <w:rPr>
          <w:rFonts w:ascii="Arial" w:hAnsi="Arial" w:cs="Arial"/>
          <w:color w:val="0D0D0D"/>
          <w:sz w:val="28"/>
          <w:szCs w:val="28"/>
        </w:rPr>
        <w:t>Систематизовану і згруповану інформацію, яка постійно доповнюється, читайте у блоці «запитання-відповіді». </w:t>
      </w:r>
    </w:p>
    <w:p w:rsidR="00FE0BAD" w:rsidRDefault="00FE0BAD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</w:p>
    <w:p w:rsidR="00B400DC" w:rsidRPr="00B400DC" w:rsidRDefault="00B400DC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  <w:r w:rsidRPr="00B400DC">
        <w:rPr>
          <w:rFonts w:ascii="Arial" w:hAnsi="Arial" w:cs="Arial"/>
          <w:color w:val="0D0D0D"/>
          <w:sz w:val="28"/>
          <w:szCs w:val="28"/>
        </w:rPr>
        <w:t>Щодо вступної кампанії до магістратури фахівці Міністерства освіти і науки України наразі визначають особливості проведення магістерського комплексного тесту (МКТ) і магістерського тесту навчальної компетентності (МТНК). </w:t>
      </w:r>
    </w:p>
    <w:p w:rsidR="00FE0BAD" w:rsidRDefault="00FE0BAD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</w:p>
    <w:p w:rsidR="00B400DC" w:rsidRPr="00B400DC" w:rsidRDefault="00B400DC" w:rsidP="00207B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D0D0D"/>
          <w:sz w:val="28"/>
          <w:szCs w:val="28"/>
        </w:rPr>
      </w:pPr>
      <w:bookmarkStart w:id="0" w:name="_GoBack"/>
      <w:bookmarkEnd w:id="0"/>
      <w:r w:rsidRPr="00B400DC">
        <w:rPr>
          <w:rFonts w:ascii="Arial" w:hAnsi="Arial" w:cs="Arial"/>
          <w:color w:val="0D0D0D"/>
          <w:sz w:val="28"/>
          <w:szCs w:val="28"/>
        </w:rPr>
        <w:t>Невдовзі Порядок зарахування до закладів вищої освіти у 2022 році буде оприлюднено у відповідному блоці «Нормативні документи». </w:t>
      </w:r>
    </w:p>
    <w:p w:rsidR="00207B09" w:rsidRDefault="00207B09" w:rsidP="00207B09">
      <w:pPr>
        <w:spacing w:after="0" w:line="240" w:lineRule="auto"/>
        <w:jc w:val="right"/>
        <w:rPr>
          <w:sz w:val="28"/>
          <w:szCs w:val="28"/>
        </w:rPr>
      </w:pPr>
    </w:p>
    <w:p w:rsidR="00207B09" w:rsidRDefault="00207B09" w:rsidP="00207B09">
      <w:pPr>
        <w:spacing w:after="0" w:line="240" w:lineRule="auto"/>
        <w:jc w:val="right"/>
        <w:rPr>
          <w:sz w:val="28"/>
          <w:szCs w:val="28"/>
        </w:rPr>
      </w:pPr>
    </w:p>
    <w:p w:rsidR="00B400DC" w:rsidRPr="00207B09" w:rsidRDefault="00B400DC" w:rsidP="00207B09">
      <w:pPr>
        <w:spacing w:after="0" w:line="240" w:lineRule="auto"/>
        <w:jc w:val="right"/>
        <w:rPr>
          <w:sz w:val="28"/>
          <w:szCs w:val="28"/>
        </w:rPr>
      </w:pPr>
      <w:r w:rsidRPr="00B400DC">
        <w:rPr>
          <w:sz w:val="28"/>
          <w:szCs w:val="28"/>
        </w:rPr>
        <w:t>Український ЦОЯО https://testportal.gov.ua/</w:t>
      </w:r>
    </w:p>
    <w:sectPr w:rsidR="00B400DC" w:rsidRPr="00207B09" w:rsidSect="00207B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DC"/>
    <w:rsid w:val="00207B09"/>
    <w:rsid w:val="005B51BF"/>
    <w:rsid w:val="00B400DC"/>
    <w:rsid w:val="00C920B0"/>
    <w:rsid w:val="00D91ABC"/>
    <w:rsid w:val="00F77F07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8186-4EE4-431A-A8AC-B19D9CA8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4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portal.gov.ua/vstupni-na-bakalavrat/" TargetMode="External"/><Relationship Id="rId5" Type="http://schemas.openxmlformats.org/officeDocument/2006/relationships/hyperlink" Target="https://testportal.gov.ua/vstupni-na-bakalavra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2022-04-18T05:40:00Z</dcterms:created>
  <dcterms:modified xsi:type="dcterms:W3CDTF">2022-04-18T06:35:00Z</dcterms:modified>
</cp:coreProperties>
</file>